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E9C09" w14:textId="77777777" w:rsidR="00F76CA5" w:rsidRDefault="00F76CA5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b"/>
        <w:tblW w:w="10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70"/>
        <w:gridCol w:w="3930"/>
      </w:tblGrid>
      <w:tr w:rsidR="00F76CA5" w14:paraId="45877A53" w14:textId="77777777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E867" w14:textId="77777777" w:rsidR="00F76CA5" w:rsidRDefault="00F76C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76CF" w14:textId="77777777" w:rsidR="00F76CA5" w:rsidRDefault="005F68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2A9EB04D" w14:textId="77777777" w:rsidR="00F76CA5" w:rsidRDefault="005F68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департамента государственной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сфере профессионального образования и опережающей подготовки кадров </w:t>
            </w:r>
          </w:p>
          <w:p w14:paraId="24DE504B" w14:textId="77777777" w:rsidR="00F76CA5" w:rsidRDefault="005F68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В.С.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Неумывакин</w:t>
            </w:r>
          </w:p>
          <w:p w14:paraId="7FBB0A4F" w14:textId="77777777" w:rsidR="00F76CA5" w:rsidRDefault="005F68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2020 г.</w:t>
            </w:r>
          </w:p>
        </w:tc>
      </w:tr>
    </w:tbl>
    <w:p w14:paraId="796CA547" w14:textId="77777777" w:rsidR="00F76CA5" w:rsidRDefault="00F76CA5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80DA0E8" w14:textId="77777777" w:rsidR="00F76CA5" w:rsidRDefault="00F76CA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E2D7E6" w14:textId="77777777" w:rsidR="00F76CA5" w:rsidRDefault="005F68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22815073" w14:textId="77777777" w:rsidR="00F76CA5" w:rsidRDefault="005F68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Всероссийском конкурсе «Онлайн-флешмоб «#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янапрактике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</w:p>
    <w:p w14:paraId="55F8009A" w14:textId="77777777" w:rsidR="00F76CA5" w:rsidRDefault="005F68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посвященном празднованию 80-летия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системы профессионально-технического образования</w:t>
      </w:r>
    </w:p>
    <w:p w14:paraId="263BEFF6" w14:textId="77777777" w:rsidR="00F76CA5" w:rsidRDefault="00F76CA5">
      <w:pPr>
        <w:ind w:firstLine="708"/>
      </w:pPr>
    </w:p>
    <w:p w14:paraId="647165F0" w14:textId="77777777" w:rsidR="00F76CA5" w:rsidRDefault="005F6890">
      <w:pPr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6D60A384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Всероссийский конкурс «Онлайн-флешмоб «#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янапрактике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приуроченный к празднованию 80-летия системы профессионально-технического образования (далее – Конкурс) проводится в рамках празднования 80-летия системы профессионально-технического образования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 80-летие ПТО).</w:t>
      </w:r>
    </w:p>
    <w:p w14:paraId="2F6DFE68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проведения Конкурса, требования к участникам, критерии отбора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работ,  порядок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награждения победителей и действует до завершения конкурсных мероприятий. </w:t>
      </w:r>
    </w:p>
    <w:p w14:paraId="29C5B493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Конк</w:t>
      </w:r>
      <w:r>
        <w:rPr>
          <w:rFonts w:ascii="Times New Roman" w:eastAsia="Times New Roman" w:hAnsi="Times New Roman" w:cs="Times New Roman"/>
          <w:sz w:val="28"/>
          <w:szCs w:val="28"/>
        </w:rPr>
        <w:t>урса строится на принципах общедоступности, свободного развития личности и свободы творческого самовыражения участников Конкурса.</w:t>
      </w:r>
    </w:p>
    <w:p w14:paraId="20AD283F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предполагает собой публикацию в социальных сетях видеороликов, рассказывающих о профессиональных навыках или учебной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рактической деятельности участников. </w:t>
      </w:r>
    </w:p>
    <w:p w14:paraId="2DEDBF3F" w14:textId="77777777" w:rsidR="00F76CA5" w:rsidRDefault="00F76C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E9CDF" w14:textId="77777777" w:rsidR="00F76CA5" w:rsidRDefault="005F6890">
      <w:pPr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</w:p>
    <w:p w14:paraId="5564C757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повышение узнаваемости профессиональных образовательных организаций (далее – ПОО) и популяризация обучения в них.</w:t>
      </w:r>
    </w:p>
    <w:p w14:paraId="16403484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2B729C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демонстрация обучающимися ПОО приобретенные профессионал</w:t>
      </w:r>
      <w:r>
        <w:rPr>
          <w:rFonts w:ascii="Times New Roman" w:eastAsia="Times New Roman" w:hAnsi="Times New Roman" w:cs="Times New Roman"/>
          <w:sz w:val="28"/>
          <w:szCs w:val="28"/>
        </w:rPr>
        <w:t>ьные навыки;</w:t>
      </w:r>
    </w:p>
    <w:p w14:paraId="75D8AF86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внимания широких слоев населения к деятельности профессиональных образовательных организаций;</w:t>
      </w:r>
    </w:p>
    <w:p w14:paraId="14D29441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активизация творческого потенциала, развитие творческих способностей и профессиональных навыков среди участников Конкурса;</w:t>
      </w:r>
    </w:p>
    <w:p w14:paraId="6D8E3CBB" w14:textId="77777777" w:rsidR="00F76CA5" w:rsidRDefault="005F6890">
      <w:pPr>
        <w:numPr>
          <w:ilvl w:val="2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 современных мастерских открытых в рамках реализации мероприятия «Государственная поддержка профессиональных образовательных организаций в целях обеспечения соответствия их материально-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техническои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̆ базы современным требованиям» федерального пр</w:t>
      </w:r>
      <w:r>
        <w:rPr>
          <w:rFonts w:ascii="Times New Roman" w:eastAsia="Times New Roman" w:hAnsi="Times New Roman" w:cs="Times New Roman"/>
          <w:sz w:val="28"/>
          <w:szCs w:val="28"/>
        </w:rPr>
        <w:t>оекта «Молодые профессионалы» (Повышение конкурентоспособности профессионального образования)» национального проекта «Образование».</w:t>
      </w:r>
    </w:p>
    <w:p w14:paraId="04BCB7D7" w14:textId="77777777" w:rsidR="00F76CA5" w:rsidRDefault="00F76CA5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6E567C7" w14:textId="77777777" w:rsidR="00F76CA5" w:rsidRDefault="005F6890">
      <w:pPr>
        <w:numPr>
          <w:ilvl w:val="0"/>
          <w:numId w:val="3"/>
        </w:num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Организаторы Конкурса</w:t>
      </w:r>
    </w:p>
    <w:p w14:paraId="39CB31BB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Организатором Конкурса является Федеральное государственное бюджетное образовательное учреждению допо</w:t>
      </w:r>
      <w:r>
        <w:rPr>
          <w:rFonts w:ascii="Times New Roman" w:eastAsia="Times New Roman" w:hAnsi="Times New Roman" w:cs="Times New Roman"/>
          <w:sz w:val="28"/>
          <w:szCs w:val="28"/>
        </w:rPr>
        <w:t>лнительного профессионального образования «Межрегиональный институт повышения квалификации специалистов профессионального образования» (далее – Организатор) при поддержке Министерства просвещения Российской Федерации.</w:t>
      </w:r>
    </w:p>
    <w:p w14:paraId="433FB71D" w14:textId="77777777" w:rsidR="00F76CA5" w:rsidRDefault="00F76CA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0A7C0" w14:textId="77777777" w:rsidR="00F76CA5" w:rsidRDefault="005F6890">
      <w:pPr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Участники Конкурса</w:t>
      </w:r>
    </w:p>
    <w:p w14:paraId="5D10773F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Конкурсе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открытым и бесплатным.</w:t>
      </w:r>
    </w:p>
    <w:p w14:paraId="5BBB8786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участников не ограничено.</w:t>
      </w:r>
    </w:p>
    <w:p w14:paraId="444AFF23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Категории участия в Конкурсе:</w:t>
      </w:r>
    </w:p>
    <w:p w14:paraId="0C2ACB4B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Индивидуальное участие – обучающиеся и выпускники профессиональных образовательных организаций, чемпионы профессиональных конкурсов.</w:t>
      </w:r>
    </w:p>
    <w:p w14:paraId="60C5AD19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Командное участие ПОО – представители профессиональных образовательных организаций.</w:t>
      </w:r>
    </w:p>
    <w:p w14:paraId="1A8E8268" w14:textId="77777777" w:rsidR="00F76CA5" w:rsidRDefault="00F76C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2D9FF4" w14:textId="77777777" w:rsidR="00F76CA5" w:rsidRDefault="005F6890">
      <w:pPr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Сроки и порядок проведения</w:t>
      </w:r>
    </w:p>
    <w:p w14:paraId="395E3B1E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Сроки прове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дения Конкурса – с 15 июля по 1 ноября 2020 года на официальных аккаунтах 80-летия ПТО в социальных сетях: </w:t>
      </w:r>
    </w:p>
    <w:p w14:paraId="6F0EC1D1" w14:textId="3083FB58" w:rsidR="00F76CA5" w:rsidRDefault="005F6890">
      <w:pPr>
        <w:numPr>
          <w:ilvl w:val="0"/>
          <w:numId w:val="2"/>
        </w:numPr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TikTok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8" w:history="1">
        <w:r w:rsidR="000C76DD" w:rsidRPr="00A77338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tiktok.com/</w:t>
        </w:r>
        <w:r w:rsidR="000C76DD" w:rsidRPr="00A77338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@</w:t>
        </w:r>
        <w:r w:rsidR="000C76DD" w:rsidRPr="00A77338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p</w:t>
        </w:r>
        <w:r w:rsidR="000C76DD" w:rsidRPr="00A77338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rofte</w:t>
        </w:r>
        <w:r w:rsidR="000C76DD" w:rsidRPr="00A77338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c</w:t>
        </w:r>
        <w:r w:rsidR="000C76DD" w:rsidRPr="00A77338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h80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14:paraId="242E598D" w14:textId="77777777" w:rsidR="00F76CA5" w:rsidRDefault="005F6890">
      <w:pPr>
        <w:numPr>
          <w:ilvl w:val="0"/>
          <w:numId w:val="2"/>
        </w:numPr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>
        <w:fldChar w:fldCharType="begin"/>
      </w:r>
      <w:r>
        <w:instrText xml:space="preserve"> HYPERLINK "http://www.instagram.com/proftech80"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instagram.com/proftech80</w:t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14:paraId="212E3BFC" w14:textId="77777777" w:rsidR="00F76CA5" w:rsidRDefault="005F6890">
      <w:pPr>
        <w:numPr>
          <w:ilvl w:val="0"/>
          <w:numId w:val="2"/>
        </w:numPr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vk.com/proftech80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BFEA26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Конкурсе участникам необходимо опубликовать в социальных сетях видеоролик длительн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остью до 1 минуты, соответствующий требованиям, предусмотренным данным Положением. </w:t>
      </w:r>
    </w:p>
    <w:p w14:paraId="2E865EBD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Видеоролики публикуются в одной из социальных сетей: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TikTok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ED5592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публикации видеороликов обязательно указываются хештеги: #янапрактике, #80летПТО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отмечается официальный аккаунт 80-летия ПТО соответствующей социальной сети, указанной в п. 5.1.</w:t>
      </w:r>
    </w:p>
    <w:p w14:paraId="72F8A4DE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Победители будут определены по следующим номинациям:</w:t>
      </w:r>
    </w:p>
    <w:p w14:paraId="47D9C8F7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«Самый популярный видеоролик» (наибольшее количество просмотров видеоролика);</w:t>
      </w:r>
    </w:p>
    <w:p w14:paraId="08FF905D" w14:textId="77777777" w:rsidR="00F76CA5" w:rsidRDefault="005F6890">
      <w:pPr>
        <w:numPr>
          <w:ilvl w:val="2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«Лучший видеоролик, снятый </w:t>
      </w:r>
      <w:r>
        <w:rPr>
          <w:rFonts w:ascii="Times New Roman" w:eastAsia="Times New Roman" w:hAnsi="Times New Roman" w:cs="Times New Roman"/>
          <w:sz w:val="28"/>
          <w:szCs w:val="28"/>
        </w:rPr>
        <w:t>в мастерской» (видеоролик должен быть снят в современных мастерских, открытых в рамках реализации мероприятия «Государственная поддержка профессиональных образовательных организаций в целях обеспечения соответствия их материально-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техническои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̆ базы совреме</w:t>
      </w:r>
      <w:r>
        <w:rPr>
          <w:rFonts w:ascii="Times New Roman" w:eastAsia="Times New Roman" w:hAnsi="Times New Roman" w:cs="Times New Roman"/>
          <w:sz w:val="28"/>
          <w:szCs w:val="28"/>
        </w:rPr>
        <w:t>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«Образование», дополнительно к официальным хештегам Конкурса указать хештег #явмастерской);</w:t>
      </w:r>
    </w:p>
    <w:p w14:paraId="4F51F116" w14:textId="77777777" w:rsidR="00F76CA5" w:rsidRDefault="005F6890">
      <w:pPr>
        <w:numPr>
          <w:ilvl w:val="2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«Самый оригина</w:t>
      </w:r>
      <w:r>
        <w:rPr>
          <w:rFonts w:ascii="Times New Roman" w:eastAsia="Times New Roman" w:hAnsi="Times New Roman" w:cs="Times New Roman"/>
          <w:sz w:val="28"/>
          <w:szCs w:val="28"/>
        </w:rPr>
        <w:t>льный видеоролик» (креативность, нестандартный подход, использование графики, анимации и др.).</w:t>
      </w:r>
    </w:p>
    <w:p w14:paraId="159AC6C4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Публикация видеороликов с соблюдением условий, указанных в настоящем Положении, автоматически является заявкой на участие в Конкурсе.</w:t>
      </w:r>
    </w:p>
    <w:p w14:paraId="6DC804A6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подаче заявки участник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 настоящим подтверждает следующее:</w:t>
      </w:r>
    </w:p>
    <w:p w14:paraId="2D673E08" w14:textId="77777777" w:rsidR="00F76CA5" w:rsidRDefault="005F6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 авторство на видеоролики (любая форма копирования повлечет за собой исключение проекта из Конкурса);</w:t>
      </w:r>
    </w:p>
    <w:p w14:paraId="6CC377C5" w14:textId="77777777" w:rsidR="00F76CA5" w:rsidRDefault="005F6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 согласие и согласие третьих лиц (если таковые присутствуют на видеоролике) на участие в Конкурсе;</w:t>
      </w:r>
    </w:p>
    <w:p w14:paraId="21D6A99E" w14:textId="77777777" w:rsidR="00F76CA5" w:rsidRDefault="005F6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 согласие, что в случае возникновения претензий со стороны третьих лиц, видеоролик исключается из участия в Конкурсе; </w:t>
      </w:r>
    </w:p>
    <w:p w14:paraId="4335DF5A" w14:textId="77777777" w:rsidR="00F76CA5" w:rsidRDefault="005F6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получения претензий о</w:t>
      </w:r>
      <w:r>
        <w:rPr>
          <w:rFonts w:ascii="Times New Roman" w:eastAsia="Times New Roman" w:hAnsi="Times New Roman" w:cs="Times New Roman"/>
          <w:sz w:val="28"/>
          <w:szCs w:val="28"/>
        </w:rPr>
        <w:t>т третьих лиц, Участник Конкурса несет полную ответственность за нарушение прав третьих лиц.</w:t>
      </w:r>
    </w:p>
    <w:p w14:paraId="04C64814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Опубликованные видеоролики должны сохраняться в профиле участника до завершения Конкурса и объявления победителей.</w:t>
      </w:r>
    </w:p>
    <w:p w14:paraId="45C7EC93" w14:textId="77777777" w:rsidR="00F76CA5" w:rsidRDefault="005F6890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Профиль участника в социальных сетях должен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открытым.</w:t>
      </w:r>
    </w:p>
    <w:p w14:paraId="21CB9DEB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признания участника победителем Конкурса участник обязуется принимать участие в интервью об участии в Конкурсе, в том числе для радио и телевидения, а равно для иных средств массовой информации, а также в видеосъемках, проводимых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затором. При этом участник обязуется подписать документы, разрешающие использование его имени и изображения для их использования Организатором в рекламных целях, связанных с Конкурсом.</w:t>
      </w:r>
    </w:p>
    <w:p w14:paraId="1B760409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Требования к публикациям:</w:t>
      </w:r>
    </w:p>
    <w:p w14:paraId="19858192" w14:textId="77777777" w:rsidR="00F76CA5" w:rsidRDefault="005F6890">
      <w:pPr>
        <w:numPr>
          <w:ilvl w:val="2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участники публикуют видеорол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ик, рассказывающий о профессиональных навыках или учебной практической деятельности. События, которыми могут поделиться участники: </w:t>
      </w:r>
    </w:p>
    <w:p w14:paraId="31C88FA3" w14:textId="77777777" w:rsidR="00F76CA5" w:rsidRDefault="005F6890">
      <w:pPr>
        <w:numPr>
          <w:ilvl w:val="0"/>
          <w:numId w:val="4"/>
        </w:numPr>
        <w:ind w:left="0"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прохождение практики;</w:t>
      </w:r>
    </w:p>
    <w:p w14:paraId="763B32A2" w14:textId="77777777" w:rsidR="00F76CA5" w:rsidRDefault="005F6890">
      <w:pPr>
        <w:numPr>
          <w:ilvl w:val="0"/>
          <w:numId w:val="4"/>
        </w:numPr>
        <w:ind w:left="0"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сдача демонстрационных экзаменов;</w:t>
      </w:r>
    </w:p>
    <w:p w14:paraId="5812698F" w14:textId="77777777" w:rsidR="00F76CA5" w:rsidRDefault="005F6890">
      <w:pPr>
        <w:numPr>
          <w:ilvl w:val="0"/>
          <w:numId w:val="4"/>
        </w:numPr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посещение мероприятий (лекций, мастер-классов, экскурсий на предприя</w:t>
      </w:r>
      <w:r>
        <w:rPr>
          <w:rFonts w:ascii="Times New Roman" w:eastAsia="Times New Roman" w:hAnsi="Times New Roman" w:cs="Times New Roman"/>
          <w:sz w:val="28"/>
          <w:szCs w:val="28"/>
        </w:rPr>
        <w:t>тиях);</w:t>
      </w:r>
    </w:p>
    <w:p w14:paraId="556884C4" w14:textId="77777777" w:rsidR="00F76CA5" w:rsidRDefault="005F6890">
      <w:pPr>
        <w:numPr>
          <w:ilvl w:val="0"/>
          <w:numId w:val="4"/>
        </w:numPr>
        <w:ind w:left="0"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профессиональных конкурсах;</w:t>
      </w:r>
    </w:p>
    <w:p w14:paraId="25BA29AC" w14:textId="77777777" w:rsidR="00F76CA5" w:rsidRDefault="005F6890">
      <w:pPr>
        <w:numPr>
          <w:ilvl w:val="0"/>
          <w:numId w:val="4"/>
        </w:numPr>
        <w:ind w:left="0"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профессиональным оборудованием.</w:t>
      </w:r>
    </w:p>
    <w:p w14:paraId="71DD767C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Команды участников ПОО публикуют видеоролик, в котором отражена учебная или практическая деятельность студентов, профессиональная жизнь ПОО. События, которые могут быть использованы в видеоролике: </w:t>
      </w:r>
    </w:p>
    <w:p w14:paraId="58176C6E" w14:textId="77777777" w:rsidR="00F76CA5" w:rsidRDefault="005F6890">
      <w:pPr>
        <w:numPr>
          <w:ilvl w:val="0"/>
          <w:numId w:val="1"/>
        </w:numPr>
        <w:ind w:left="0"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образовательный процесс;</w:t>
      </w:r>
    </w:p>
    <w:p w14:paraId="15A79BB2" w14:textId="77777777" w:rsidR="00F76CA5" w:rsidRDefault="005F6890">
      <w:pPr>
        <w:numPr>
          <w:ilvl w:val="0"/>
          <w:numId w:val="1"/>
        </w:numPr>
        <w:ind w:left="0"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сдача демонстрационных экзаменов;</w:t>
      </w:r>
    </w:p>
    <w:p w14:paraId="5A0CA612" w14:textId="77777777" w:rsidR="00F76CA5" w:rsidRDefault="005F6890">
      <w:pPr>
        <w:numPr>
          <w:ilvl w:val="0"/>
          <w:numId w:val="1"/>
        </w:numPr>
        <w:ind w:left="0"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прохождение обучающимися профессиональной практики;</w:t>
      </w:r>
    </w:p>
    <w:p w14:paraId="324BF966" w14:textId="77777777" w:rsidR="00F76CA5" w:rsidRDefault="005F6890">
      <w:pPr>
        <w:numPr>
          <w:ilvl w:val="0"/>
          <w:numId w:val="1"/>
        </w:numPr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тематических мероприятий (форумов, конференций, мастер-классов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т.д.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7AB975F" w14:textId="77777777" w:rsidR="00F76CA5" w:rsidRDefault="005F6890">
      <w:pPr>
        <w:numPr>
          <w:ilvl w:val="0"/>
          <w:numId w:val="1"/>
        </w:numPr>
        <w:ind w:left="0" w:firstLine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внеучебная деятельность обучающихся в ПОО.</w:t>
      </w:r>
    </w:p>
    <w:p w14:paraId="7CDADEC4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Публикуемые видеоролики могут сопровождаться текстом, закадровым голосом, музыкой.</w:t>
      </w:r>
    </w:p>
    <w:p w14:paraId="73A0FB70" w14:textId="77777777" w:rsidR="00F76CA5" w:rsidRDefault="005F6890">
      <w:pPr>
        <w:numPr>
          <w:ilvl w:val="2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участию не допускаются работы, которые не соответствуют критериям, предусмотренным настоящим Положением, а также нарушают законодательство Российской Федерации: содержат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енормативную лексику, призывы политического, религиозного или экстремистского характера; служат пропагандой насилия, гомосексуализма, употребления (распространения) алкогольных напитков, табачных изделий, наркотических и психотропных веществ; наносят вред </w:t>
      </w:r>
      <w:r>
        <w:rPr>
          <w:rFonts w:ascii="Times New Roman" w:eastAsia="Times New Roman" w:hAnsi="Times New Roman" w:cs="Times New Roman"/>
          <w:sz w:val="28"/>
          <w:szCs w:val="28"/>
        </w:rPr>
        <w:t>чести, достоинству и деловой репутации любых третьих лиц, включая других участников Конкурса, Организатора и членов Жюри; задевают национальные или религиозные чувства третьих лиц; нарушают нормы морали и нравственности; содержат рекламу товарных знаков.</w:t>
      </w:r>
    </w:p>
    <w:p w14:paraId="01DAE9CF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частник Конкурса несет полную ответственность за публикуемый материал.</w:t>
      </w:r>
    </w:p>
    <w:p w14:paraId="46484FE3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Лучшие видеоролики будут опубликованы на официальных аккаунтах 80-летия ПТО в социальных сетях с указанием их автора.</w:t>
      </w:r>
    </w:p>
    <w:p w14:paraId="5F2D9F51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Итоги Конкурса будут подведены 15 ноября 2020 года. </w:t>
      </w:r>
    </w:p>
    <w:p w14:paraId="7445CDD3" w14:textId="77777777" w:rsidR="00F76CA5" w:rsidRDefault="00F76C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60AF8" w14:textId="77777777" w:rsidR="00F76CA5" w:rsidRDefault="005F6890">
      <w:pPr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ивания </w:t>
      </w:r>
    </w:p>
    <w:p w14:paraId="5E0F948C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Участвующие в Конкурсе публикации оцениваются по следующим критериям:</w:t>
      </w:r>
    </w:p>
    <w:p w14:paraId="16C2B181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оригинальность подачи материалов и идеи публикации;</w:t>
      </w:r>
    </w:p>
    <w:p w14:paraId="462051E4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информационная насыщенность;</w:t>
      </w:r>
    </w:p>
    <w:p w14:paraId="60F2823A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графики, анимации, ее уместность и соответствие содержанию;</w:t>
      </w:r>
    </w:p>
    <w:p w14:paraId="527AC236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содержательность, темат</w:t>
      </w:r>
      <w:r>
        <w:rPr>
          <w:rFonts w:ascii="Times New Roman" w:eastAsia="Times New Roman" w:hAnsi="Times New Roman" w:cs="Times New Roman"/>
          <w:sz w:val="28"/>
          <w:szCs w:val="28"/>
        </w:rPr>
        <w:t>ическая направленность;</w:t>
      </w:r>
    </w:p>
    <w:p w14:paraId="4A7974F9" w14:textId="77777777" w:rsidR="00F76CA5" w:rsidRDefault="005F6890">
      <w:pPr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освещение практической деятельности.</w:t>
      </w:r>
    </w:p>
    <w:p w14:paraId="308948C1" w14:textId="77777777" w:rsidR="00F76CA5" w:rsidRDefault="005F6890">
      <w:pPr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Жюри Конкурса</w:t>
      </w:r>
    </w:p>
    <w:p w14:paraId="1DB8D4DB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оценки публикаций и подведения итогов Конкурса создается Жюри Конкурса (далее – Жюри).</w:t>
      </w:r>
    </w:p>
    <w:p w14:paraId="56CA86A3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формируется и утверждается Организатором Конкурса.</w:t>
      </w:r>
    </w:p>
    <w:p w14:paraId="329BF415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производит экспертизу и оценку представленных на Конкурс работ и определяет победителей Конкурса.</w:t>
      </w:r>
    </w:p>
    <w:p w14:paraId="23EF8D71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>седания Жюри являются закрытыми. Участники Конкурса не присутствуют на заседаниях Жюри.</w:t>
      </w:r>
    </w:p>
    <w:p w14:paraId="3811EA4A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Жюри принимаются простым большинством голосов присутствующих на заседании, в соответствии с критериями, представленными в п.6.1, и оформляются протоколом. При р</w:t>
      </w:r>
      <w:r>
        <w:rPr>
          <w:rFonts w:ascii="Times New Roman" w:eastAsia="Times New Roman" w:hAnsi="Times New Roman" w:cs="Times New Roman"/>
          <w:sz w:val="28"/>
          <w:szCs w:val="28"/>
        </w:rPr>
        <w:t>авенстве голосов голос председателя Жюри является решающим.</w:t>
      </w:r>
    </w:p>
    <w:p w14:paraId="2255E23D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Жюри является окончательным и апелляции не подлежит.</w:t>
      </w:r>
    </w:p>
    <w:p w14:paraId="53D51154" w14:textId="77777777" w:rsidR="00F76CA5" w:rsidRDefault="00F76CA5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06B52F" w14:textId="77777777" w:rsidR="00F76CA5" w:rsidRDefault="005F6890">
      <w:pPr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подведения итогов и определения победителей</w:t>
      </w:r>
    </w:p>
    <w:p w14:paraId="0C61949C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победителей Конкурса осуществляется на основании рейтингового голосова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членов Жюри. </w:t>
      </w:r>
    </w:p>
    <w:p w14:paraId="168ED18F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представленных на Конкурс проектов осуществляется по основным критериям, представленным в п. 6.1.</w:t>
      </w:r>
    </w:p>
    <w:p w14:paraId="000A06DD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членов Жюри Конкурса оформляется протоколом.</w:t>
      </w:r>
    </w:p>
    <w:p w14:paraId="1BB5EA55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Конкурса будут объявлены на официальных сайте и аккаунтах 80-летия ПТ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 социальных сетях. </w:t>
      </w:r>
    </w:p>
    <w:p w14:paraId="2CEB9280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Награждение победителей будет происходить заочно. Призы будут отправлены победителям Почтой России.</w:t>
      </w:r>
    </w:p>
    <w:p w14:paraId="646014E2" w14:textId="77777777" w:rsidR="00F76CA5" w:rsidRDefault="00F76C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0E20E1" w14:textId="77777777" w:rsidR="00F76CA5" w:rsidRDefault="005F6890">
      <w:pPr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 Организатора Конкурса</w:t>
      </w:r>
    </w:p>
    <w:p w14:paraId="1A103E78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почта: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proftech80@gmail.com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393631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Официальный сайт 80-летия ПТО: proftech80.ru</w:t>
      </w:r>
    </w:p>
    <w:p w14:paraId="39E0E346" w14:textId="77777777" w:rsidR="00F76CA5" w:rsidRDefault="005F6890">
      <w:pPr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Ссылки на официальные аккаунты и сообщества 80-летия ПТО в социальных сетях: </w:t>
      </w:r>
    </w:p>
    <w:p w14:paraId="037BB672" w14:textId="77777777" w:rsidR="00F76CA5" w:rsidRPr="000C76DD" w:rsidRDefault="005F6890">
      <w:pPr>
        <w:numPr>
          <w:ilvl w:val="2"/>
          <w:numId w:val="3"/>
        </w:numPr>
        <w:jc w:val="both"/>
        <w:rPr>
          <w:sz w:val="28"/>
          <w:szCs w:val="28"/>
          <w:lang w:val="en-US"/>
        </w:rPr>
      </w:pPr>
      <w:r w:rsidRPr="000C76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Facebook: </w:t>
      </w:r>
      <w:hyperlink r:id="rId11">
        <w:r w:rsidRPr="000C76D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en-US"/>
          </w:rPr>
          <w:t>facebook.com/groups/proftech80</w:t>
        </w:r>
      </w:hyperlink>
      <w:r w:rsidRPr="000C76D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14:paraId="3C12E7DD" w14:textId="77777777" w:rsidR="00F76CA5" w:rsidRDefault="005F6890">
      <w:pPr>
        <w:numPr>
          <w:ilvl w:val="2"/>
          <w:numId w:val="3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vk.com/proftech80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14:paraId="3C55E8D2" w14:textId="77777777" w:rsidR="00F76CA5" w:rsidRDefault="005F6890">
      <w:pPr>
        <w:numPr>
          <w:ilvl w:val="2"/>
          <w:numId w:val="3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instagram.com/proftech80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F6BC0"/>
          <w:sz w:val="28"/>
          <w:szCs w:val="28"/>
        </w:rPr>
        <w:t xml:space="preserve"> </w:t>
      </w:r>
    </w:p>
    <w:p w14:paraId="46D18A78" w14:textId="77777777" w:rsidR="00F76CA5" w:rsidRDefault="005F6890">
      <w:pPr>
        <w:numPr>
          <w:ilvl w:val="2"/>
          <w:numId w:val="3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Telegram</w:t>
      </w:r>
      <w:r>
        <w:rPr>
          <w:rFonts w:ascii="Times New Roman" w:eastAsia="Times New Roman" w:hAnsi="Times New Roman" w:cs="Times New Roman"/>
          <w:color w:val="1F6BC0"/>
          <w:sz w:val="28"/>
          <w:szCs w:val="28"/>
        </w:rPr>
        <w:t xml:space="preserve">: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t.me/proftech80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FB9F0B0" w14:textId="77777777" w:rsidR="00F76CA5" w:rsidRDefault="005F6890">
      <w:pPr>
        <w:numPr>
          <w:ilvl w:val="2"/>
          <w:numId w:val="3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Tiktok</w:t>
      </w:r>
      <w:proofErr w:type="spellEnd"/>
      <w:r>
        <w:rPr>
          <w:rFonts w:ascii="Times New Roman" w:eastAsia="Times New Roman" w:hAnsi="Times New Roman" w:cs="Times New Roman"/>
          <w:color w:val="1F6BC0"/>
          <w:sz w:val="28"/>
          <w:szCs w:val="28"/>
        </w:rPr>
        <w:t xml:space="preserve">: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tiktok.com/proftech80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537AA3" w14:textId="77777777" w:rsidR="00F76CA5" w:rsidRDefault="00F76CA5">
      <w:pPr>
        <w:ind w:firstLine="708"/>
        <w:rPr>
          <w:b/>
          <w:strike/>
        </w:rPr>
      </w:pPr>
    </w:p>
    <w:sectPr w:rsidR="00F76CA5">
      <w:footerReference w:type="first" r:id="rId16"/>
      <w:pgSz w:w="11909" w:h="16834"/>
      <w:pgMar w:top="1133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45513" w14:textId="77777777" w:rsidR="005F6890" w:rsidRDefault="005F6890">
      <w:pPr>
        <w:spacing w:line="240" w:lineRule="auto"/>
      </w:pPr>
      <w:r>
        <w:separator/>
      </w:r>
    </w:p>
  </w:endnote>
  <w:endnote w:type="continuationSeparator" w:id="0">
    <w:p w14:paraId="2643A21F" w14:textId="77777777" w:rsidR="005F6890" w:rsidRDefault="005F6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F0CF" w14:textId="77777777" w:rsidR="00F76CA5" w:rsidRDefault="005F68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0C76DD">
      <w:rPr>
        <w:rFonts w:ascii="Times New Roman" w:eastAsia="Times New Roman" w:hAnsi="Times New Roman" w:cs="Times New Roman"/>
        <w:color w:val="000000"/>
      </w:rPr>
      <w:fldChar w:fldCharType="separate"/>
    </w:r>
    <w:r w:rsidR="000C76DD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5FD0BBD" w14:textId="77777777" w:rsidR="00F76CA5" w:rsidRDefault="00F76C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2F893" w14:textId="77777777" w:rsidR="005F6890" w:rsidRDefault="005F6890">
      <w:pPr>
        <w:spacing w:line="240" w:lineRule="auto"/>
      </w:pPr>
      <w:r>
        <w:separator/>
      </w:r>
    </w:p>
  </w:footnote>
  <w:footnote w:type="continuationSeparator" w:id="0">
    <w:p w14:paraId="10761D0A" w14:textId="77777777" w:rsidR="005F6890" w:rsidRDefault="005F68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81A61"/>
    <w:multiLevelType w:val="multilevel"/>
    <w:tmpl w:val="44283260"/>
    <w:lvl w:ilvl="0">
      <w:start w:val="1"/>
      <w:numFmt w:val="decimal"/>
      <w:lvlText w:val="%1."/>
      <w:lvlJc w:val="left"/>
      <w:pPr>
        <w:ind w:left="501" w:hanging="501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ind w:left="432" w:firstLine="276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0" w:firstLine="570"/>
      </w:pPr>
      <w:rPr>
        <w:rFonts w:ascii="Times New Roman" w:eastAsia="Times New Roman" w:hAnsi="Times New Roman" w:cs="Times New Roman"/>
        <w:b w:val="0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DC6883"/>
    <w:multiLevelType w:val="multilevel"/>
    <w:tmpl w:val="5CF6A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0A7BD3"/>
    <w:multiLevelType w:val="multilevel"/>
    <w:tmpl w:val="29E49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0145B6"/>
    <w:multiLevelType w:val="multilevel"/>
    <w:tmpl w:val="2D86D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A5"/>
    <w:rsid w:val="000C76DD"/>
    <w:rsid w:val="005F6890"/>
    <w:rsid w:val="00F7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6B68"/>
  <w15:docId w15:val="{3CDAACE7-3131-4B5D-8C3F-D345747B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731BE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BEF"/>
  </w:style>
  <w:style w:type="paragraph" w:styleId="a8">
    <w:name w:val="footer"/>
    <w:basedOn w:val="a"/>
    <w:link w:val="a9"/>
    <w:uiPriority w:val="99"/>
    <w:unhideWhenUsed/>
    <w:rsid w:val="00731BE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BEF"/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0C76D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76D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C7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tok.com/@proftech80" TargetMode="External"/><Relationship Id="rId13" Type="http://schemas.openxmlformats.org/officeDocument/2006/relationships/hyperlink" Target="http://www.instagram.com/proftech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k.com/proftech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s/proftech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iktok.ru/proftech80" TargetMode="External"/><Relationship Id="rId10" Type="http://schemas.openxmlformats.org/officeDocument/2006/relationships/hyperlink" Target="mailto:proftech8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.com/proftech80" TargetMode="External"/><Relationship Id="rId14" Type="http://schemas.openxmlformats.org/officeDocument/2006/relationships/hyperlink" Target="http://t.me/proftech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QQCBIkMI+3GYx5Cgsn8z/R3PA==">AMUW2mWFO47r6wYXM1fEhdu5nB0CburUtCTTz0IHBN21b2ZyFRyMwQfDqV0Ta+MfLvkMWMAFFv703nfF2hKb8hZSRZno7nYOTFz0drBU+cuPcAJpjt7DC3Q=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8510</Characters>
  <Application>Microsoft Office Word</Application>
  <DocSecurity>0</DocSecurity>
  <Lines>354</Lines>
  <Paragraphs>93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Khorpyakov</cp:lastModifiedBy>
  <cp:revision>2</cp:revision>
  <dcterms:created xsi:type="dcterms:W3CDTF">2020-06-26T14:17:00Z</dcterms:created>
  <dcterms:modified xsi:type="dcterms:W3CDTF">2020-06-30T13:16:00Z</dcterms:modified>
</cp:coreProperties>
</file>